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890" w:rsidRPr="00186890" w:rsidRDefault="00186890" w:rsidP="00186890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19232D"/>
          <w:sz w:val="27"/>
          <w:szCs w:val="27"/>
        </w:rPr>
      </w:pPr>
      <w:r w:rsidRPr="00186890">
        <w:rPr>
          <w:rFonts w:ascii="Arial" w:eastAsia="Times New Roman" w:hAnsi="Arial" w:cs="Arial"/>
          <w:b/>
          <w:bCs/>
          <w:color w:val="19232D"/>
          <w:sz w:val="27"/>
          <w:szCs w:val="27"/>
        </w:rPr>
        <w:t>hear file from a PC with </w:t>
      </w:r>
      <w:r w:rsidRPr="00186890">
        <w:rPr>
          <w:rFonts w:ascii="inherit" w:eastAsia="Times New Roman" w:hAnsi="inherit" w:cs="Arial"/>
          <w:b/>
          <w:bCs/>
          <w:i/>
          <w:iCs/>
          <w:color w:val="19232D"/>
          <w:sz w:val="27"/>
          <w:szCs w:val="27"/>
          <w:bdr w:val="none" w:sz="0" w:space="0" w:color="auto" w:frame="1"/>
        </w:rPr>
        <w:t>.img</w:t>
      </w:r>
    </w:p>
    <w:p w:rsidR="00186890" w:rsidRPr="00186890" w:rsidRDefault="00186890" w:rsidP="00186890">
      <w:pPr>
        <w:shd w:val="clear" w:color="auto" w:fill="FFFFFF"/>
        <w:spacing w:after="0" w:line="240" w:lineRule="auto"/>
        <w:jc w:val="both"/>
        <w:textAlignment w:val="baseline"/>
        <w:outlineLvl w:val="3"/>
        <w:rPr>
          <w:rFonts w:ascii="Arial" w:eastAsia="Times New Roman" w:hAnsi="Arial" w:cs="Arial"/>
          <w:b/>
          <w:bCs/>
          <w:color w:val="19232D"/>
          <w:sz w:val="24"/>
          <w:szCs w:val="24"/>
        </w:rPr>
      </w:pPr>
      <w:r w:rsidRPr="00186890">
        <w:rPr>
          <w:rFonts w:ascii="inherit" w:eastAsia="Times New Roman" w:hAnsi="inherit" w:cs="Arial"/>
          <w:b/>
          <w:bCs/>
          <w:color w:val="19232D"/>
          <w:sz w:val="24"/>
          <w:szCs w:val="24"/>
          <w:bdr w:val="none" w:sz="0" w:space="0" w:color="auto" w:frame="1"/>
        </w:rPr>
        <w:t>! ATTENTION ! </w:t>
      </w:r>
    </w:p>
    <w:p w:rsidR="00186890" w:rsidRPr="00186890" w:rsidRDefault="00186890" w:rsidP="00186890">
      <w:pPr>
        <w:numPr>
          <w:ilvl w:val="0"/>
          <w:numId w:val="1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color w:val="000000"/>
          <w:sz w:val="21"/>
          <w:szCs w:val="21"/>
        </w:rPr>
        <w:t>If the TV-Box works well for what we need not update, unless we know we're doing NOT UPDATE</w:t>
      </w:r>
    </w:p>
    <w:p w:rsidR="00186890" w:rsidRPr="00186890" w:rsidRDefault="00186890" w:rsidP="00186890">
      <w:pPr>
        <w:numPr>
          <w:ilvl w:val="0"/>
          <w:numId w:val="1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color w:val="000000"/>
          <w:sz w:val="21"/>
          <w:szCs w:val="21"/>
        </w:rPr>
        <w:t>There are many TV-Box especially with cheap copies called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"clones"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t> that are incompatible with the official roms of the original models, it is impossible to know whether or not we have a clone without opening the device and buy it with another original. We recommend buying devices in stores that recommend and if only known models is possible.</w:t>
      </w:r>
    </w:p>
    <w:p w:rsidR="00186890" w:rsidRPr="00186890" w:rsidRDefault="00186890" w:rsidP="00186890">
      <w:pPr>
        <w:numPr>
          <w:ilvl w:val="0"/>
          <w:numId w:val="1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color w:val="000000"/>
          <w:sz w:val="21"/>
          <w:szCs w:val="21"/>
        </w:rPr>
        <w:t>To update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using the flash tool that comes with the ROM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t> , if it is not any can be used in this article. 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br/>
        <w:t>Older versions are incompatible and give errors during the process.</w:t>
      </w:r>
    </w:p>
    <w:p w:rsidR="00186890" w:rsidRPr="00186890" w:rsidRDefault="00186890" w:rsidP="00186890">
      <w:pPr>
        <w:numPr>
          <w:ilvl w:val="0"/>
          <w:numId w:val="1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color w:val="000000"/>
          <w:sz w:val="21"/>
          <w:szCs w:val="21"/>
        </w:rPr>
        <w:t>You must always use a connector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USB 2.0</w:t>
      </w:r>
    </w:p>
    <w:p w:rsidR="00186890" w:rsidRPr="00186890" w:rsidRDefault="00186890" w:rsidP="00186890">
      <w:pPr>
        <w:numPr>
          <w:ilvl w:val="0"/>
          <w:numId w:val="1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color w:val="000000"/>
          <w:sz w:val="21"/>
          <w:szCs w:val="21"/>
        </w:rPr>
        <w:t>Process for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Windows 8 and Windows 10 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t> if you give us problems detection: 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br/>
        <w:t>Before running the Setup program flasheo need to disable the secure signing of drivers. 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br/>
        <w:t>-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Windows 8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t> : in environment Metro&gt; Update and retrieve&gt; Recovery&gt; Advanced Home&gt; restart now&gt; Troubleshooting&gt; boot Options&gt; 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Disable the mandatory use of signed drivers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br/>
        <w:t>- Windows 10: 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t>  Start Menu&gt; Settings&gt; Update and security&gt; Recovery&gt; </w:t>
      </w:r>
      <w:r w:rsidRPr="00186890">
        <w:rPr>
          <w:rFonts w:ascii="inherit" w:eastAsia="Times New Roman" w:hAnsi="inherit" w:cs="Arial"/>
          <w:color w:val="000000"/>
          <w:sz w:val="21"/>
          <w:szCs w:val="21"/>
        </w:rPr>
        <w:br/>
        <w:t>Under the option advanced Home click restart now&gt; Troubleshooting&gt; Options advanced&gt; startup Settings&gt; Reset&gt; Press 7 or F7 for D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eshabilitar the mandatory use of signed drivers.</w:t>
      </w:r>
    </w:p>
    <w:p w:rsidR="00186890" w:rsidRPr="00186890" w:rsidRDefault="00186890" w:rsidP="00186890">
      <w:pPr>
        <w:shd w:val="clear" w:color="auto" w:fill="FFFFFF"/>
        <w:spacing w:after="446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color w:val="000000"/>
          <w:sz w:val="21"/>
          <w:szCs w:val="21"/>
        </w:rPr>
        <w:t>- NOTE: The computer will restart and you can install drivers without digital signatures. If you restart the computer again the mandatory use of signed drivers will be enabled.</w:t>
      </w:r>
    </w:p>
    <w:p w:rsidR="00186890" w:rsidRPr="00186890" w:rsidRDefault="00186890" w:rsidP="00186890">
      <w:pPr>
        <w:shd w:val="clear" w:color="auto" w:fill="FFFFFF"/>
        <w:spacing w:after="360" w:line="240" w:lineRule="auto"/>
        <w:jc w:val="both"/>
        <w:textAlignment w:val="baseline"/>
        <w:outlineLvl w:val="3"/>
        <w:rPr>
          <w:rFonts w:ascii="Arial" w:eastAsia="Times New Roman" w:hAnsi="Arial" w:cs="Arial"/>
          <w:b/>
          <w:bCs/>
          <w:color w:val="19232D"/>
          <w:sz w:val="24"/>
          <w:szCs w:val="24"/>
        </w:rPr>
      </w:pPr>
      <w:r w:rsidRPr="00186890">
        <w:rPr>
          <w:rFonts w:ascii="Arial" w:eastAsia="Times New Roman" w:hAnsi="Arial" w:cs="Arial"/>
          <w:b/>
          <w:bCs/>
          <w:color w:val="19232D"/>
          <w:sz w:val="24"/>
          <w:szCs w:val="24"/>
        </w:rPr>
        <w:t>Installation Process</w:t>
      </w:r>
    </w:p>
    <w:p w:rsidR="00186890" w:rsidRPr="00186890" w:rsidRDefault="00186890" w:rsidP="00186890">
      <w:pPr>
        <w:shd w:val="clear" w:color="auto" w:fill="FFFFFF"/>
        <w:spacing w:after="0" w:line="390" w:lineRule="atLeast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t>1- Download and install the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tool AMLogic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on your PC from  </w:t>
      </w:r>
      <w:hyperlink r:id="rId5" w:tgtFrame="_blank" w:history="1">
        <w:r w:rsidRPr="00186890">
          <w:rPr>
            <w:rFonts w:ascii="inherit" w:eastAsia="Times New Roman" w:hAnsi="inherit" w:cs="Arial"/>
            <w:b/>
            <w:bCs/>
            <w:color w:val="0000FF"/>
            <w:sz w:val="20"/>
            <w:szCs w:val="20"/>
            <w:u w:val="single"/>
            <w:bdr w:val="none" w:sz="0" w:space="0" w:color="auto" w:frame="1"/>
          </w:rPr>
          <w:t>HERE</w:t>
        </w:r>
      </w:hyperlink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(read previous notes for Windows 8/10).During installation will install the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drivers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concerned. If we see the menus in Chinese have the option of putting English in the second top menu.</w:t>
      </w:r>
    </w:p>
    <w:p w:rsidR="00186890" w:rsidRPr="00186890" w:rsidRDefault="00186890" w:rsidP="00186890">
      <w:pPr>
        <w:shd w:val="clear" w:color="auto" w:fill="FFFFFF"/>
        <w:spacing w:after="446" w:line="390" w:lineRule="atLeast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t>2 Restart your PC</w:t>
      </w:r>
    </w:p>
    <w:p w:rsidR="00186890" w:rsidRPr="00186890" w:rsidRDefault="00186890" w:rsidP="00186890">
      <w:pPr>
        <w:shd w:val="clear" w:color="auto" w:fill="FFFFFF"/>
        <w:spacing w:after="0" w:line="390" w:lineRule="atLeast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t>3- Run the tool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USB_Burning_Tool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is installed on your PC and from the tab </w:t>
      </w:r>
      <w:r w:rsidRPr="00186890">
        <w:rPr>
          <w:rFonts w:ascii="inherit" w:eastAsia="Times New Roman" w:hAnsi="inherit" w:cs="Arial"/>
          <w:b/>
          <w:bCs/>
          <w:i/>
          <w:iCs/>
          <w:color w:val="000000"/>
          <w:sz w:val="21"/>
          <w:szCs w:val="21"/>
          <w:bdr w:val="none" w:sz="0" w:space="0" w:color="auto" w:frame="1"/>
        </w:rPr>
        <w:t>File / Import image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select the file.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</w:rPr>
        <w:t>Img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you have downloaded the firmware to install.</w:t>
      </w:r>
    </w:p>
    <w:p w:rsidR="00186890" w:rsidRPr="00186890" w:rsidRDefault="00186890" w:rsidP="00186890">
      <w:pPr>
        <w:shd w:val="clear" w:color="auto" w:fill="FFFFFF"/>
        <w:spacing w:after="0" w:line="390" w:lineRule="atLeast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t>4- Now with your TV-Box off connect it to the USB-MicroUSB OTG cable from the PC port. Now press the button </w:t>
      </w:r>
      <w:r w:rsidRPr="00186890">
        <w:rPr>
          <w:rFonts w:ascii="inherit" w:eastAsia="Times New Roman" w:hAnsi="inherit" w:cs="Arial"/>
          <w:i/>
          <w:iCs/>
          <w:color w:val="000000"/>
          <w:sz w:val="21"/>
          <w:szCs w:val="21"/>
          <w:bdr w:val="none" w:sz="0" w:space="0" w:color="auto" w:frame="1"/>
        </w:rPr>
        <w:t>recovery</w:t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t>  device (for Minix U1 just have to leave pressed the power button until you exit the robot) and simultaneously turn on the TV-Box. If all went well the flash tool will recognize your TV-Box as in the image.</w:t>
      </w:r>
    </w:p>
    <w:p w:rsidR="00186890" w:rsidRPr="00186890" w:rsidRDefault="00186890" w:rsidP="00186890">
      <w:pPr>
        <w:numPr>
          <w:ilvl w:val="0"/>
          <w:numId w:val="2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b/>
          <w:bCs/>
          <w:color w:val="FF0000"/>
          <w:sz w:val="21"/>
          <w:szCs w:val="21"/>
          <w:bdr w:val="none" w:sz="0" w:space="0" w:color="auto" w:frame="1"/>
        </w:rPr>
        <w:lastRenderedPageBreak/>
        <w:t>NEVER tick box "Reset after success" and "Overwrite key"</w:t>
      </w:r>
    </w:p>
    <w:p w:rsidR="00186890" w:rsidRPr="00186890" w:rsidRDefault="00186890" w:rsidP="00186890">
      <w:pPr>
        <w:numPr>
          <w:ilvl w:val="0"/>
          <w:numId w:val="2"/>
        </w:numPr>
        <w:shd w:val="clear" w:color="auto" w:fill="FFFFFF"/>
        <w:spacing w:after="0" w:line="390" w:lineRule="atLeast"/>
        <w:ind w:left="630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186890">
        <w:rPr>
          <w:rFonts w:ascii="inherit" w:eastAsia="Times New Roman" w:hAnsi="inherit" w:cs="Arial"/>
          <w:b/>
          <w:bCs/>
          <w:color w:val="FF0000"/>
          <w:sz w:val="21"/>
          <w:szCs w:val="21"/>
          <w:bdr w:val="none" w:sz="0" w:space="0" w:color="auto" w:frame="1"/>
        </w:rPr>
        <w:t>If we have a message in red MAC = 0, read section 1.1 of this manual</w:t>
      </w:r>
    </w:p>
    <w:p w:rsidR="00186890" w:rsidRPr="00186890" w:rsidRDefault="00186890" w:rsidP="00186890">
      <w:pPr>
        <w:shd w:val="clear" w:color="auto" w:fill="FFFFFF"/>
        <w:spacing w:after="446" w:line="390" w:lineRule="atLeast"/>
        <w:jc w:val="center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noProof/>
          <w:color w:val="000000"/>
          <w:sz w:val="21"/>
          <w:szCs w:val="21"/>
        </w:rPr>
        <w:drawing>
          <wp:inline distT="0" distB="0" distL="0" distR="0">
            <wp:extent cx="5846445" cy="4017645"/>
            <wp:effectExtent l="0" t="0" r="1905" b="1905"/>
            <wp:docPr id="2" name="Picture 2" descr="Upgr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pgrad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445" cy="401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890" w:rsidRPr="00186890" w:rsidRDefault="00186890" w:rsidP="00186890">
      <w:pPr>
        <w:shd w:val="clear" w:color="auto" w:fill="FFFFFF"/>
        <w:spacing w:after="446" w:line="390" w:lineRule="atLeast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t>5. Click Start and expects the percentage counter reaches 100%. Once completed the process starts again the TV-Box, will take longer than usual to start, it is best that you leave untouched a few minutes after starting and restarting again.</w:t>
      </w:r>
    </w:p>
    <w:p w:rsidR="00186890" w:rsidRPr="00186890" w:rsidRDefault="00186890" w:rsidP="00186890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19232D"/>
          <w:sz w:val="32"/>
          <w:szCs w:val="32"/>
        </w:rPr>
      </w:pPr>
      <w:r w:rsidRPr="00186890">
        <w:rPr>
          <w:rFonts w:ascii="inherit" w:eastAsia="Times New Roman" w:hAnsi="inherit" w:cs="Arial"/>
          <w:b/>
          <w:bCs/>
          <w:noProof/>
          <w:color w:val="0000FF"/>
          <w:sz w:val="20"/>
          <w:szCs w:val="20"/>
          <w:bdr w:val="none" w:sz="0" w:space="0" w:color="auto" w:frame="1"/>
        </w:rPr>
        <w:lastRenderedPageBreak/>
        <w:drawing>
          <wp:inline distT="0" distB="0" distL="0" distR="0">
            <wp:extent cx="5846445" cy="4017645"/>
            <wp:effectExtent l="0" t="0" r="1905" b="1905"/>
            <wp:docPr id="1" name="Picture 1" descr="Upgrade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pgrade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445" cy="401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890" w:rsidRPr="00186890" w:rsidRDefault="00186890" w:rsidP="00186890">
      <w:pPr>
        <w:shd w:val="clear" w:color="auto" w:fill="FFFFFF"/>
        <w:spacing w:after="446" w:line="390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186890" w:rsidRPr="00186890" w:rsidRDefault="00186890" w:rsidP="00186890">
      <w:pPr>
        <w:shd w:val="clear" w:color="auto" w:fill="FFFFFF"/>
        <w:spacing w:after="360" w:line="240" w:lineRule="auto"/>
        <w:textAlignment w:val="baseline"/>
        <w:outlineLvl w:val="3"/>
        <w:rPr>
          <w:rFonts w:ascii="Arial" w:eastAsia="Times New Roman" w:hAnsi="Arial" w:cs="Arial"/>
          <w:b/>
          <w:bCs/>
          <w:color w:val="19232D"/>
          <w:sz w:val="24"/>
          <w:szCs w:val="24"/>
        </w:rPr>
      </w:pPr>
      <w:r w:rsidRPr="00186890">
        <w:rPr>
          <w:rFonts w:ascii="Arial" w:eastAsia="Times New Roman" w:hAnsi="Arial" w:cs="Arial"/>
          <w:b/>
          <w:bCs/>
          <w:color w:val="19232D"/>
          <w:sz w:val="24"/>
          <w:szCs w:val="24"/>
        </w:rPr>
        <w:t>1.1 Correct Error MAC = 0</w:t>
      </w:r>
    </w:p>
    <w:p w:rsidR="00186890" w:rsidRPr="00186890" w:rsidRDefault="00186890" w:rsidP="00186890">
      <w:pPr>
        <w:shd w:val="clear" w:color="auto" w:fill="FFFFFF"/>
        <w:spacing w:after="0" w:line="390" w:lineRule="atLeast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  <w:shd w:val="clear" w:color="auto" w:fill="C9D7F1"/>
        </w:rPr>
        <w:t>If we have this message is that we lack the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C9D7F1"/>
        </w:rPr>
        <w:t>license files</w:t>
      </w:r>
      <w:r w:rsidRPr="00186890">
        <w:rPr>
          <w:rFonts w:ascii="Arial" w:eastAsia="Times New Roman" w:hAnsi="Arial" w:cs="Arial"/>
          <w:color w:val="000000"/>
          <w:sz w:val="21"/>
          <w:szCs w:val="21"/>
          <w:shd w:val="clear" w:color="auto" w:fill="C9D7F1"/>
        </w:rPr>
        <w:t> for TV-Box, with the rom or utility manufacturer or shop must provide us a file with different files inside, we have to copy those files within the folder " </w:t>
      </w:r>
      <w:r w:rsidRPr="00186890">
        <w:rPr>
          <w:rFonts w:ascii="inherit" w:eastAsia="Times New Roman" w:hAnsi="inherit" w:cs="Arial"/>
          <w:i/>
          <w:iCs/>
          <w:color w:val="000000"/>
          <w:sz w:val="21"/>
          <w:szCs w:val="21"/>
          <w:bdr w:val="none" w:sz="0" w:space="0" w:color="auto" w:frame="1"/>
          <w:shd w:val="clear" w:color="auto" w:fill="C9D7F1"/>
        </w:rPr>
        <w:t>license</w:t>
      </w:r>
      <w:r w:rsidRPr="00186890">
        <w:rPr>
          <w:rFonts w:ascii="Arial" w:eastAsia="Times New Roman" w:hAnsi="Arial" w:cs="Arial"/>
          <w:color w:val="000000"/>
          <w:sz w:val="21"/>
          <w:szCs w:val="21"/>
          <w:shd w:val="clear" w:color="auto" w:fill="C9D7F1"/>
        </w:rPr>
        <w:t> " where we installed the utility  </w:t>
      </w:r>
      <w:r w:rsidRPr="00186890">
        <w:rPr>
          <w:rFonts w:ascii="inherit" w:eastAsia="Times New Roman" w:hAnsi="inherit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C9D7F1"/>
        </w:rPr>
        <w:t>USB Burning Tool</w:t>
      </w:r>
      <w:r w:rsidRPr="00186890">
        <w:rPr>
          <w:rFonts w:ascii="Arial" w:eastAsia="Times New Roman" w:hAnsi="Arial" w:cs="Arial"/>
          <w:color w:val="000000"/>
          <w:sz w:val="21"/>
          <w:szCs w:val="21"/>
          <w:shd w:val="clear" w:color="auto" w:fill="C9D7F1"/>
        </w:rPr>
        <w:t> .</w:t>
      </w:r>
    </w:p>
    <w:p w:rsidR="00186890" w:rsidRPr="00186890" w:rsidRDefault="00186890" w:rsidP="00186890">
      <w:pPr>
        <w:shd w:val="clear" w:color="auto" w:fill="FFFFFF"/>
        <w:spacing w:after="0" w:line="390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186890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186890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C62CE" w:rsidRDefault="006C62CE">
      <w:bookmarkStart w:id="0" w:name="_GoBack"/>
      <w:bookmarkEnd w:id="0"/>
    </w:p>
    <w:sectPr w:rsidR="006C6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0A2960"/>
    <w:multiLevelType w:val="multilevel"/>
    <w:tmpl w:val="28F233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215DE7"/>
    <w:multiLevelType w:val="multilevel"/>
    <w:tmpl w:val="677C7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90"/>
    <w:rsid w:val="00186890"/>
    <w:rsid w:val="006C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0A0B1E-EF4F-4FC0-AEA1-639426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86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68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868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689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689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8689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186890"/>
  </w:style>
  <w:style w:type="character" w:styleId="Emphasis">
    <w:name w:val="Emphasis"/>
    <w:basedOn w:val="DefaultParagraphFont"/>
    <w:uiPriority w:val="20"/>
    <w:qFormat/>
    <w:rsid w:val="00186890"/>
    <w:rPr>
      <w:i/>
      <w:iCs/>
    </w:rPr>
  </w:style>
  <w:style w:type="character" w:styleId="Strong">
    <w:name w:val="Strong"/>
    <w:basedOn w:val="DefaultParagraphFont"/>
    <w:uiPriority w:val="22"/>
    <w:qFormat/>
    <w:rsid w:val="0018689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6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868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androidpc.es/wp-content/uploads/2014/04/Upgrade2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uploaded.net/file/iddyweb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2016-05-11T09:39:00Z</dcterms:created>
  <dcterms:modified xsi:type="dcterms:W3CDTF">2016-05-11T09:40:00Z</dcterms:modified>
</cp:coreProperties>
</file>